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LEVEL 1,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6"/>
          <w:szCs w:val="36"/>
          <w:rtl w:val="0"/>
        </w:rPr>
        <w:t xml:space="preserve">UNIT 2: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6923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943634"/>
          <w:sz w:val="36"/>
          <w:szCs w:val="36"/>
          <w:rtl w:val="0"/>
        </w:rPr>
        <w:t xml:space="preserve">Weather and Clothing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108.0" w:type="dxa"/>
        <w:tblBorders>
          <w:top w:color="943634" w:space="0" w:sz="12" w:val="single"/>
          <w:left w:color="943634" w:space="0" w:sz="12" w:val="single"/>
          <w:bottom w:color="943634" w:space="0" w:sz="12" w:val="single"/>
          <w:right w:color="943634" w:space="0" w:sz="12" w:val="single"/>
          <w:insideH w:color="943634" w:space="0" w:sz="12" w:val="single"/>
          <w:insideV w:color="943634" w:space="0" w:sz="12" w:val="single"/>
        </w:tblBorders>
        <w:tblLayout w:type="fixed"/>
        <w:tblLook w:val="0400"/>
      </w:tblPr>
      <w:tblGrid>
        <w:gridCol w:w="6480"/>
        <w:gridCol w:w="4320"/>
        <w:tblGridChange w:id="0">
          <w:tblGrid>
            <w:gridCol w:w="6480"/>
            <w:gridCol w:w="4320"/>
          </w:tblGrid>
        </w:tblGridChange>
      </w:tblGrid>
      <w:tr>
        <w:tc>
          <w:tcPr>
            <w:shd w:fill="f2dbdb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Class Period: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4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6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8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2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8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2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9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20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5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7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3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-161.0" w:type="dxa"/>
        <w:tblBorders>
          <w:top w:color="943634" w:space="0" w:sz="12" w:val="single"/>
          <w:left w:color="943634" w:space="0" w:sz="12" w:val="single"/>
          <w:bottom w:color="943634" w:space="0" w:sz="12" w:val="single"/>
          <w:right w:color="943634" w:space="0" w:sz="12" w:val="single"/>
          <w:insideH w:color="943634" w:space="0" w:sz="12" w:val="single"/>
          <w:insideV w:color="943634" w:space="0" w:sz="12" w:val="single"/>
        </w:tblBorders>
        <w:tblLayout w:type="fixed"/>
        <w:tblLook w:val="0600"/>
      </w:tblPr>
      <w:tblGrid>
        <w:gridCol w:w="4300"/>
        <w:gridCol w:w="3820"/>
        <w:gridCol w:w="2680"/>
        <w:tblGridChange w:id="0">
          <w:tblGrid>
            <w:gridCol w:w="4300"/>
            <w:gridCol w:w="3820"/>
            <w:gridCol w:w="2680"/>
          </w:tblGrid>
        </w:tblGridChange>
      </w:tblGrid>
      <w:tr>
        <w:tc>
          <w:tcPr>
            <w:shd w:fill="f2dbdb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Can do it without help______ (2 stamps)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40" w:before="6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Can do it with help____   (1 stamp)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40" w:before="6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Need to learn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3600"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Helvetica Neue" w:cs="Helvetica Neue" w:eastAsia="Helvetica Neue" w:hAnsi="Helvetica Neue"/>
        <w:b w:val="0"/>
        <w:color w:val="80808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image" Target="media/image32.png"/><Relationship Id="rId18" Type="http://schemas.openxmlformats.org/officeDocument/2006/relationships/image" Target="media/image37.png"/><Relationship Id="rId17" Type="http://schemas.openxmlformats.org/officeDocument/2006/relationships/image" Target="media/image36.png"/><Relationship Id="rId16" Type="http://schemas.openxmlformats.org/officeDocument/2006/relationships/image" Target="media/image29.png"/><Relationship Id="rId15" Type="http://schemas.openxmlformats.org/officeDocument/2006/relationships/image" Target="media/image24.png"/><Relationship Id="rId14" Type="http://schemas.openxmlformats.org/officeDocument/2006/relationships/image" Target="media/image21.png"/><Relationship Id="rId12" Type="http://schemas.openxmlformats.org/officeDocument/2006/relationships/image" Target="media/image13.png"/><Relationship Id="rId13" Type="http://schemas.openxmlformats.org/officeDocument/2006/relationships/image" Target="media/image18.png"/><Relationship Id="rId10" Type="http://schemas.openxmlformats.org/officeDocument/2006/relationships/image" Target="media/image07.png"/><Relationship Id="rId11" Type="http://schemas.openxmlformats.org/officeDocument/2006/relationships/image" Target="media/image14.pn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2" Type="http://schemas.openxmlformats.org/officeDocument/2006/relationships/fontTable" Target="fontTable.xml"/><Relationship Id="rId21" Type="http://schemas.openxmlformats.org/officeDocument/2006/relationships/image" Target="media/image34.png"/><Relationship Id="rId1" Type="http://schemas.openxmlformats.org/officeDocument/2006/relationships/settings" Target="settings.xml"/><Relationship Id="rId22" Type="http://schemas.openxmlformats.org/officeDocument/2006/relationships/image" Target="media/image26.png"/><Relationship Id="rId4" Type="http://schemas.openxmlformats.org/officeDocument/2006/relationships/styles" Target="styles.xml"/><Relationship Id="rId23" Type="http://schemas.openxmlformats.org/officeDocument/2006/relationships/image" Target="media/image30.png"/><Relationship Id="rId3" Type="http://schemas.openxmlformats.org/officeDocument/2006/relationships/numbering" Target="numbering.xml"/><Relationship Id="rId24" Type="http://schemas.openxmlformats.org/officeDocument/2006/relationships/image" Target="media/image15.png"/><Relationship Id="rId20" Type="http://schemas.openxmlformats.org/officeDocument/2006/relationships/image" Target="media/image04.png"/><Relationship Id="rId9" Type="http://schemas.openxmlformats.org/officeDocument/2006/relationships/image" Target="media/image08.png"/><Relationship Id="rId6" Type="http://schemas.openxmlformats.org/officeDocument/2006/relationships/image" Target="media/image31.png"/><Relationship Id="rId5" Type="http://schemas.openxmlformats.org/officeDocument/2006/relationships/image" Target="media/image27.png"/><Relationship Id="rId8" Type="http://schemas.openxmlformats.org/officeDocument/2006/relationships/image" Target="media/image35.png"/><Relationship Id="rId7" Type="http://schemas.openxmlformats.org/officeDocument/2006/relationships/image" Target="media/image33.png"/></Relationships>
</file>